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pStyle w:val="FICHE"/>
      </w:pPr>
      <w:bookmarkStart w:id="0" w:name="_Toc468089609"/>
      <w:bookmarkStart w:id="1" w:name="_Toc468090288"/>
      <w:r>
        <w:t>M</w:t>
      </w:r>
      <w:r w:rsidRPr="00630EFB">
        <w:t>orsure par un animal</w:t>
      </w:r>
      <w:bookmarkEnd w:id="0"/>
      <w:bookmarkEnd w:id="1"/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  <w:b/>
          <w:color w:val="7030A0"/>
          <w:sz w:val="32"/>
          <w:szCs w:val="32"/>
        </w:rPr>
      </w:pPr>
      <w:r w:rsidRPr="00630EFB">
        <w:rPr>
          <w:rFonts w:ascii="Cambria" w:hAnsi="Cambria"/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13F63817" wp14:editId="67D2944F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880110" cy="880110"/>
            <wp:effectExtent l="0" t="0" r="0" b="0"/>
            <wp:wrapThrough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hrough>
            <wp:docPr id="1024" name="Image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rotect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EFB">
        <w:rPr>
          <w:rFonts w:ascii="Cambria" w:hAnsi="Cambria"/>
          <w:b/>
          <w:noProof/>
          <w:color w:val="7030A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07F42" wp14:editId="066EB151">
                <wp:simplePos x="0" y="0"/>
                <wp:positionH relativeFrom="column">
                  <wp:posOffset>1605280</wp:posOffset>
                </wp:positionH>
                <wp:positionV relativeFrom="paragraph">
                  <wp:posOffset>50165</wp:posOffset>
                </wp:positionV>
                <wp:extent cx="3796030" cy="690245"/>
                <wp:effectExtent l="19050" t="19050" r="13970" b="14605"/>
                <wp:wrapNone/>
                <wp:docPr id="54299" name="Rectangle à coins arrondis 54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6030" cy="69024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4299" o:spid="_x0000_s1026" style="position:absolute;margin-left:126.4pt;margin-top:3.95pt;width:298.9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" filled="f" strokecolor="#7030a0" strokeweight="3pt"/>
            </w:pict>
          </mc:Fallback>
        </mc:AlternateContent>
      </w:r>
      <w:r w:rsidRPr="00630EFB">
        <w:rPr>
          <w:rFonts w:ascii="Cambria" w:hAnsi="Cambria"/>
          <w:b/>
          <w:noProof/>
          <w:color w:val="7030A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51597" wp14:editId="756A1F4A">
                <wp:simplePos x="0" y="0"/>
                <wp:positionH relativeFrom="column">
                  <wp:posOffset>1710055</wp:posOffset>
                </wp:positionH>
                <wp:positionV relativeFrom="paragraph">
                  <wp:posOffset>164465</wp:posOffset>
                </wp:positionV>
                <wp:extent cx="3543300" cy="461645"/>
                <wp:effectExtent l="0" t="0" r="0" b="0"/>
                <wp:wrapNone/>
                <wp:docPr id="54343" name="Zone de texte 54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31E" w:rsidRPr="008F2498" w:rsidRDefault="00F1231E" w:rsidP="00F1231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8F2498">
                              <w:rPr>
                                <w:rFonts w:ascii="Cambria" w:hAnsi="Cambria"/>
                              </w:rPr>
                              <w:t>S’assurer que l’animal n’est plus une menace.</w:t>
                            </w:r>
                          </w:p>
                          <w:p w:rsidR="00F1231E" w:rsidRPr="008F2498" w:rsidRDefault="00F1231E" w:rsidP="00F1231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8F2498">
                              <w:rPr>
                                <w:rFonts w:ascii="Cambria" w:hAnsi="Cambria"/>
                              </w:rPr>
                              <w:t>Identifier l’animal et son propriétaire.</w:t>
                            </w:r>
                          </w:p>
                          <w:p w:rsidR="00F1231E" w:rsidRDefault="00F1231E" w:rsidP="00F1231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4343" o:spid="_x0000_s1026" type="#_x0000_t202" style="position:absolute;left:0;text-align:left;margin-left:134.65pt;margin-top:12.95pt;width:279pt;height:36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" fillcolor="white [3201]" stroked="f" strokeweight=".5pt">
                <v:textbox>
                  <w:txbxContent>
                    <w:p w:rsidR="00F1231E" w:rsidRPr="008F2498" w:rsidRDefault="00F1231E" w:rsidP="00F1231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mbria" w:hAnsi="Cambria"/>
                        </w:rPr>
                      </w:pPr>
                      <w:r w:rsidRPr="008F2498">
                        <w:rPr>
                          <w:rFonts w:ascii="Cambria" w:hAnsi="Cambria"/>
                        </w:rPr>
                        <w:t>S’assurer que l’animal n’est plus une menace.</w:t>
                      </w:r>
                    </w:p>
                    <w:p w:rsidR="00F1231E" w:rsidRPr="008F2498" w:rsidRDefault="00F1231E" w:rsidP="00F1231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mbria" w:hAnsi="Cambria"/>
                        </w:rPr>
                      </w:pPr>
                      <w:r w:rsidRPr="008F2498">
                        <w:rPr>
                          <w:rFonts w:ascii="Cambria" w:hAnsi="Cambria"/>
                        </w:rPr>
                        <w:t>Identifier l’animal et son propriétaire.</w:t>
                      </w:r>
                    </w:p>
                    <w:p w:rsidR="00F1231E" w:rsidRDefault="00F1231E" w:rsidP="00F1231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630EFB">
        <w:rPr>
          <w:rFonts w:ascii="Cambria" w:hAnsi="Cambria"/>
          <w:b/>
          <w:color w:val="7030A0"/>
          <w:sz w:val="32"/>
          <w:szCs w:val="32"/>
        </w:rPr>
        <w:t xml:space="preserve">Protéger </w:t>
      </w: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  <w:b/>
          <w:color w:val="92D050"/>
          <w:sz w:val="32"/>
          <w:szCs w:val="32"/>
        </w:rPr>
      </w:pPr>
    </w:p>
    <w:p w:rsidR="00F1231E" w:rsidRPr="00630EFB" w:rsidRDefault="00F1231E" w:rsidP="00F1231E">
      <w:pPr>
        <w:jc w:val="both"/>
        <w:rPr>
          <w:rFonts w:ascii="Cambria" w:hAnsi="Cambria"/>
          <w:b/>
          <w:color w:val="92D050"/>
          <w:sz w:val="32"/>
          <w:szCs w:val="32"/>
        </w:rPr>
      </w:pPr>
    </w:p>
    <w:p w:rsidR="00F1231E" w:rsidRPr="00630EFB" w:rsidRDefault="00F1231E" w:rsidP="00F1231E">
      <w:pPr>
        <w:jc w:val="both"/>
        <w:rPr>
          <w:rFonts w:ascii="Cambria" w:hAnsi="Cambria"/>
          <w:b/>
          <w:color w:val="92D050"/>
          <w:sz w:val="32"/>
          <w:szCs w:val="32"/>
        </w:rPr>
      </w:pPr>
      <w:r w:rsidRPr="00630EFB">
        <w:rPr>
          <w:rFonts w:ascii="Cambria" w:hAnsi="Cambria"/>
          <w:noProof/>
          <w:color w:val="92D05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3A5F1" wp14:editId="0F01D643">
                <wp:simplePos x="0" y="0"/>
                <wp:positionH relativeFrom="column">
                  <wp:posOffset>1605280</wp:posOffset>
                </wp:positionH>
                <wp:positionV relativeFrom="paragraph">
                  <wp:posOffset>80645</wp:posOffset>
                </wp:positionV>
                <wp:extent cx="3796030" cy="1261745"/>
                <wp:effectExtent l="19050" t="19050" r="13970" b="14605"/>
                <wp:wrapNone/>
                <wp:docPr id="1040" name="Rectangle à coins arrondis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6030" cy="1261745"/>
                        </a:xfrm>
                        <a:prstGeom prst="roundRect">
                          <a:avLst>
                            <a:gd name="adj" fmla="val 8363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40" o:spid="_x0000_s1026" style="position:absolute;margin-left:126.4pt;margin-top:6.35pt;width:298.9pt;height:9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" filled="f" strokecolor="#92d050" strokeweight="3pt"/>
            </w:pict>
          </mc:Fallback>
        </mc:AlternateContent>
      </w:r>
      <w:r w:rsidRPr="00630EFB">
        <w:rPr>
          <w:rFonts w:ascii="Cambria" w:hAnsi="Cambria"/>
          <w:noProof/>
          <w:color w:val="92D05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5754C" wp14:editId="1EF1BDDA">
                <wp:simplePos x="0" y="0"/>
                <wp:positionH relativeFrom="column">
                  <wp:posOffset>1712776</wp:posOffset>
                </wp:positionH>
                <wp:positionV relativeFrom="paragraph">
                  <wp:posOffset>197799</wp:posOffset>
                </wp:positionV>
                <wp:extent cx="3543300" cy="1027950"/>
                <wp:effectExtent l="0" t="0" r="0" b="1270"/>
                <wp:wrapNone/>
                <wp:docPr id="54345" name="Zone de texte 54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02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31E" w:rsidRPr="008F2498" w:rsidRDefault="00F1231E" w:rsidP="00F1231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8F2498">
                              <w:rPr>
                                <w:rFonts w:ascii="Cambria" w:hAnsi="Cambria"/>
                              </w:rPr>
                              <w:t>Contrôler le saignement s’il y en a.</w:t>
                            </w:r>
                          </w:p>
                          <w:p w:rsidR="00F1231E" w:rsidRPr="008F2498" w:rsidRDefault="00F1231E" w:rsidP="00F1231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8F2498">
                              <w:rPr>
                                <w:rFonts w:ascii="Cambria" w:hAnsi="Cambria"/>
                              </w:rPr>
                              <w:t>Nettoyer la plaie avec de l’eau et du savon (pas de solution hydro alcoolique).</w:t>
                            </w:r>
                          </w:p>
                          <w:p w:rsidR="00F1231E" w:rsidRPr="008F2498" w:rsidRDefault="00F1231E" w:rsidP="00F1231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8F2498">
                              <w:rPr>
                                <w:rFonts w:ascii="Cambria" w:hAnsi="Cambria"/>
                              </w:rPr>
                              <w:t>Sécher la plaie avec une compresse.</w:t>
                            </w:r>
                          </w:p>
                          <w:p w:rsidR="00F1231E" w:rsidRPr="008F2498" w:rsidRDefault="00F1231E" w:rsidP="00F1231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8F2498">
                              <w:rPr>
                                <w:rFonts w:ascii="Cambria" w:hAnsi="Cambria"/>
                              </w:rPr>
                              <w:t>Désinfecter la plaie.</w:t>
                            </w:r>
                          </w:p>
                          <w:p w:rsidR="00F1231E" w:rsidRDefault="00F1231E" w:rsidP="00F12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345" o:spid="_x0000_s1027" type="#_x0000_t202" style="position:absolute;left:0;text-align:left;margin-left:134.85pt;margin-top:15.55pt;width:279pt;height:80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" fillcolor="white [3201]" stroked="f" strokeweight=".5pt">
                <v:textbox>
                  <w:txbxContent>
                    <w:p w:rsidR="00F1231E" w:rsidRPr="008F2498" w:rsidRDefault="00F1231E" w:rsidP="00F1231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mbria" w:hAnsi="Cambria"/>
                        </w:rPr>
                      </w:pPr>
                      <w:r w:rsidRPr="008F2498">
                        <w:rPr>
                          <w:rFonts w:ascii="Cambria" w:hAnsi="Cambria"/>
                        </w:rPr>
                        <w:t>Contrôler le saignement s’il y en a.</w:t>
                      </w:r>
                    </w:p>
                    <w:p w:rsidR="00F1231E" w:rsidRPr="008F2498" w:rsidRDefault="00F1231E" w:rsidP="00F1231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mbria" w:hAnsi="Cambria"/>
                        </w:rPr>
                      </w:pPr>
                      <w:r w:rsidRPr="008F2498">
                        <w:rPr>
                          <w:rFonts w:ascii="Cambria" w:hAnsi="Cambria"/>
                        </w:rPr>
                        <w:t>Nettoyer la plaie avec de l’eau et du savon (pas de solution hydro alcoolique).</w:t>
                      </w:r>
                    </w:p>
                    <w:p w:rsidR="00F1231E" w:rsidRPr="008F2498" w:rsidRDefault="00F1231E" w:rsidP="00F1231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mbria" w:hAnsi="Cambria"/>
                        </w:rPr>
                      </w:pPr>
                      <w:r w:rsidRPr="008F2498">
                        <w:rPr>
                          <w:rFonts w:ascii="Cambria" w:hAnsi="Cambria"/>
                        </w:rPr>
                        <w:t>Sécher la plaie avec une compresse.</w:t>
                      </w:r>
                    </w:p>
                    <w:p w:rsidR="00F1231E" w:rsidRPr="008F2498" w:rsidRDefault="00F1231E" w:rsidP="00F1231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mbria" w:hAnsi="Cambria"/>
                        </w:rPr>
                      </w:pPr>
                      <w:r w:rsidRPr="008F2498">
                        <w:rPr>
                          <w:rFonts w:ascii="Cambria" w:hAnsi="Cambria"/>
                        </w:rPr>
                        <w:t>Désinfecter la plaie.</w:t>
                      </w:r>
                    </w:p>
                    <w:p w:rsidR="00F1231E" w:rsidRDefault="00F1231E" w:rsidP="00F1231E"/>
                  </w:txbxContent>
                </v:textbox>
              </v:shape>
            </w:pict>
          </mc:Fallback>
        </mc:AlternateContent>
      </w:r>
      <w:r w:rsidRPr="00630EFB">
        <w:rPr>
          <w:rFonts w:ascii="Cambria" w:hAnsi="Cambria"/>
          <w:b/>
          <w:color w:val="92D050"/>
          <w:sz w:val="32"/>
          <w:szCs w:val="32"/>
        </w:rPr>
        <w:t>Secourir</w:t>
      </w:r>
    </w:p>
    <w:p w:rsidR="00F1231E" w:rsidRPr="00630EFB" w:rsidRDefault="00F1231E" w:rsidP="00F1231E">
      <w:pPr>
        <w:jc w:val="both"/>
        <w:rPr>
          <w:rFonts w:ascii="Cambria" w:hAnsi="Cambria"/>
        </w:rPr>
      </w:pPr>
      <w:r w:rsidRPr="00630EFB">
        <w:rPr>
          <w:rFonts w:ascii="Cambria" w:hAnsi="Cambria"/>
          <w:noProof/>
          <w:lang w:eastAsia="fr-FR"/>
        </w:rPr>
        <w:drawing>
          <wp:anchor distT="0" distB="0" distL="114300" distR="114300" simplePos="0" relativeHeight="251678720" behindDoc="1" locked="0" layoutInCell="1" allowOverlap="1" wp14:anchorId="7FD7AD0A" wp14:editId="10164A3A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61695" cy="861695"/>
            <wp:effectExtent l="0" t="0" r="0" b="0"/>
            <wp:wrapTight wrapText="bothSides">
              <wp:wrapPolygon edited="0">
                <wp:start x="0" y="0"/>
                <wp:lineTo x="0" y="21011"/>
                <wp:lineTo x="21011" y="21011"/>
                <wp:lineTo x="21011" y="0"/>
                <wp:lineTo x="0" y="0"/>
              </wp:wrapPolygon>
            </wp:wrapTight>
            <wp:docPr id="54397" name="Image 54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97" name="malai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  <w:b/>
          <w:color w:val="FFC000"/>
          <w:sz w:val="32"/>
          <w:szCs w:val="32"/>
        </w:rPr>
      </w:pPr>
    </w:p>
    <w:p w:rsidR="00F1231E" w:rsidRPr="00630EFB" w:rsidRDefault="00F1231E" w:rsidP="00F1231E">
      <w:pPr>
        <w:jc w:val="both"/>
        <w:rPr>
          <w:rFonts w:ascii="Cambria" w:hAnsi="Cambria"/>
          <w:b/>
          <w:color w:val="FFC000"/>
          <w:sz w:val="32"/>
          <w:szCs w:val="32"/>
        </w:rPr>
      </w:pPr>
    </w:p>
    <w:p w:rsidR="00F1231E" w:rsidRPr="00630EFB" w:rsidRDefault="00F1231E" w:rsidP="00F1231E">
      <w:pPr>
        <w:jc w:val="both"/>
        <w:rPr>
          <w:rFonts w:ascii="Cambria" w:hAnsi="Cambria"/>
          <w:b/>
          <w:color w:val="FFC000"/>
          <w:sz w:val="32"/>
          <w:szCs w:val="32"/>
        </w:rPr>
      </w:pPr>
      <w:r w:rsidRPr="00630EFB">
        <w:rPr>
          <w:rFonts w:ascii="Cambria" w:hAnsi="Cambria"/>
          <w:b/>
          <w:noProof/>
          <w:color w:val="FFC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6FC4F0" wp14:editId="73E30C84">
                <wp:simplePos x="0" y="0"/>
                <wp:positionH relativeFrom="column">
                  <wp:posOffset>1605280</wp:posOffset>
                </wp:positionH>
                <wp:positionV relativeFrom="paragraph">
                  <wp:posOffset>53975</wp:posOffset>
                </wp:positionV>
                <wp:extent cx="3796030" cy="918845"/>
                <wp:effectExtent l="19050" t="19050" r="13970" b="14605"/>
                <wp:wrapNone/>
                <wp:docPr id="164" name="Rectangle à coins arrondis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6030" cy="918845"/>
                        </a:xfrm>
                        <a:prstGeom prst="roundRect">
                          <a:avLst>
                            <a:gd name="adj" fmla="val 12002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4" o:spid="_x0000_s1026" style="position:absolute;margin-left:126.4pt;margin-top:4.25pt;width:298.9pt;height:72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8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" filled="f" strokecolor="#ffc000" strokeweight="3pt"/>
            </w:pict>
          </mc:Fallback>
        </mc:AlternateContent>
      </w:r>
      <w:r w:rsidRPr="00630EFB">
        <w:rPr>
          <w:rFonts w:ascii="Cambria" w:hAnsi="Cambria"/>
          <w:b/>
          <w:noProof/>
          <w:color w:val="FFC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64225B" wp14:editId="6486E761">
                <wp:simplePos x="0" y="0"/>
                <wp:positionH relativeFrom="column">
                  <wp:posOffset>1712776</wp:posOffset>
                </wp:positionH>
                <wp:positionV relativeFrom="paragraph">
                  <wp:posOffset>170873</wp:posOffset>
                </wp:positionV>
                <wp:extent cx="3543300" cy="640022"/>
                <wp:effectExtent l="0" t="0" r="0" b="8255"/>
                <wp:wrapNone/>
                <wp:docPr id="54346" name="Zone de texte 54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40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31E" w:rsidRPr="008F2498" w:rsidRDefault="00F1231E" w:rsidP="00F1231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8F2498">
                              <w:rPr>
                                <w:rFonts w:ascii="Cambria" w:hAnsi="Cambria"/>
                              </w:rPr>
                              <w:t>Faire alerter ou alerter les secours pour prévenir le risque infectieux.</w:t>
                            </w:r>
                          </w:p>
                          <w:p w:rsidR="00F1231E" w:rsidRPr="008F2498" w:rsidRDefault="00F1231E" w:rsidP="00F1231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8F2498">
                              <w:rPr>
                                <w:rFonts w:ascii="Cambria" w:hAnsi="Cambria"/>
                              </w:rPr>
                              <w:t>Consulter les vaccinations de l’animal.</w:t>
                            </w:r>
                          </w:p>
                          <w:p w:rsidR="00F1231E" w:rsidRDefault="00F1231E" w:rsidP="00F1231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346" o:spid="_x0000_s1028" type="#_x0000_t202" style="position:absolute;left:0;text-align:left;margin-left:134.85pt;margin-top:13.45pt;width:279pt;height:50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" fillcolor="white [3201]" stroked="f" strokeweight=".5pt">
                <v:textbox>
                  <w:txbxContent>
                    <w:p w:rsidR="00F1231E" w:rsidRPr="008F2498" w:rsidRDefault="00F1231E" w:rsidP="00F1231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ambria" w:hAnsi="Cambria"/>
                        </w:rPr>
                      </w:pPr>
                      <w:r w:rsidRPr="008F2498">
                        <w:rPr>
                          <w:rFonts w:ascii="Cambria" w:hAnsi="Cambria"/>
                        </w:rPr>
                        <w:t>Faire alerter ou alerter les secours pour prévenir le risque infectieux.</w:t>
                      </w:r>
                    </w:p>
                    <w:p w:rsidR="00F1231E" w:rsidRPr="008F2498" w:rsidRDefault="00F1231E" w:rsidP="00F1231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ambria" w:hAnsi="Cambria"/>
                        </w:rPr>
                      </w:pPr>
                      <w:r w:rsidRPr="008F2498">
                        <w:rPr>
                          <w:rFonts w:ascii="Cambria" w:hAnsi="Cambria"/>
                        </w:rPr>
                        <w:t>Consulter les vaccinations de l’animal.</w:t>
                      </w:r>
                    </w:p>
                    <w:p w:rsidR="00F1231E" w:rsidRDefault="00F1231E" w:rsidP="00F1231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630EFB">
        <w:rPr>
          <w:rFonts w:ascii="Cambria" w:hAnsi="Cambria"/>
          <w:noProof/>
          <w:lang w:eastAsia="fr-FR"/>
        </w:rPr>
        <w:drawing>
          <wp:anchor distT="0" distB="0" distL="114300" distR="114300" simplePos="0" relativeHeight="251683840" behindDoc="1" locked="0" layoutInCell="1" allowOverlap="1" wp14:anchorId="26676AC7" wp14:editId="68781567">
            <wp:simplePos x="0" y="0"/>
            <wp:positionH relativeFrom="column">
              <wp:posOffset>0</wp:posOffset>
            </wp:positionH>
            <wp:positionV relativeFrom="paragraph">
              <wp:posOffset>354330</wp:posOffset>
            </wp:positionV>
            <wp:extent cx="918845" cy="918845"/>
            <wp:effectExtent l="0" t="0" r="0" b="0"/>
            <wp:wrapTight wrapText="bothSides">
              <wp:wrapPolygon edited="0">
                <wp:start x="0" y="0"/>
                <wp:lineTo x="0" y="21048"/>
                <wp:lineTo x="21048" y="21048"/>
                <wp:lineTo x="21048" y="0"/>
                <wp:lineTo x="0" y="0"/>
              </wp:wrapPolygon>
            </wp:wrapTight>
            <wp:docPr id="54416" name="Image 54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07" name="alert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EFB">
        <w:rPr>
          <w:rFonts w:ascii="Cambria" w:hAnsi="Cambria"/>
          <w:b/>
          <w:color w:val="FFC000"/>
          <w:sz w:val="32"/>
          <w:szCs w:val="32"/>
        </w:rPr>
        <w:t xml:space="preserve">Alerter </w:t>
      </w: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</w:rPr>
        <w:sectPr w:rsidR="00F1231E" w:rsidRPr="00630EFB" w:rsidSect="00776A61">
          <w:headerReference w:type="default" r:id="rId11"/>
          <w:pgSz w:w="11906" w:h="16838"/>
          <w:pgMar w:top="1417" w:right="1417" w:bottom="1417" w:left="1417" w:header="708" w:footer="227" w:gutter="0"/>
          <w:cols w:space="708"/>
          <w:docGrid w:linePitch="360"/>
        </w:sectPr>
      </w:pPr>
      <w:bookmarkStart w:id="2" w:name="_GoBack"/>
      <w:bookmarkEnd w:id="2"/>
    </w:p>
    <w:p w:rsidR="00F1231E" w:rsidRPr="00630EFB" w:rsidRDefault="00F1231E" w:rsidP="00F1231E">
      <w:pPr>
        <w:pStyle w:val="FICHE"/>
      </w:pPr>
      <w:bookmarkStart w:id="3" w:name="_Toc468089610"/>
      <w:bookmarkStart w:id="4" w:name="_Toc468090289"/>
      <w:r>
        <w:lastRenderedPageBreak/>
        <w:t>M</w:t>
      </w:r>
      <w:r w:rsidRPr="00630EFB">
        <w:t>orsure  de serpent</w:t>
      </w:r>
      <w:bookmarkEnd w:id="3"/>
      <w:bookmarkEnd w:id="4"/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  <w:b/>
          <w:color w:val="7030A0"/>
          <w:sz w:val="32"/>
          <w:szCs w:val="32"/>
        </w:rPr>
      </w:pPr>
      <w:r w:rsidRPr="00630EFB">
        <w:rPr>
          <w:rFonts w:ascii="Cambria" w:hAnsi="Cambria"/>
          <w:b/>
          <w:noProof/>
          <w:color w:val="7030A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055BE" wp14:editId="1BC639B6">
                <wp:simplePos x="0" y="0"/>
                <wp:positionH relativeFrom="column">
                  <wp:posOffset>1605280</wp:posOffset>
                </wp:positionH>
                <wp:positionV relativeFrom="paragraph">
                  <wp:posOffset>12700</wp:posOffset>
                </wp:positionV>
                <wp:extent cx="3796030" cy="899795"/>
                <wp:effectExtent l="19050" t="19050" r="13970" b="14605"/>
                <wp:wrapNone/>
                <wp:docPr id="54300" name="Rectangle à coins arrondis 54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6030" cy="899795"/>
                        </a:xfrm>
                        <a:prstGeom prst="roundRect">
                          <a:avLst>
                            <a:gd name="adj" fmla="val 11374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4300" o:spid="_x0000_s1026" style="position:absolute;margin-left:126.4pt;margin-top:1pt;width:298.9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" filled="f" strokecolor="#7030a0" strokeweight="3pt"/>
            </w:pict>
          </mc:Fallback>
        </mc:AlternateContent>
      </w:r>
      <w:r w:rsidRPr="00630EFB">
        <w:rPr>
          <w:rFonts w:ascii="Cambria" w:hAnsi="Cambria"/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1EA0ACDF" wp14:editId="1514B1DE">
            <wp:simplePos x="0" y="0"/>
            <wp:positionH relativeFrom="column">
              <wp:posOffset>0</wp:posOffset>
            </wp:positionH>
            <wp:positionV relativeFrom="paragraph">
              <wp:posOffset>344805</wp:posOffset>
            </wp:positionV>
            <wp:extent cx="880110" cy="880110"/>
            <wp:effectExtent l="0" t="0" r="0" b="0"/>
            <wp:wrapThrough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hrough>
            <wp:docPr id="54344" name="Image 54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rotect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EFB">
        <w:rPr>
          <w:rFonts w:ascii="Cambria" w:hAnsi="Cambria"/>
          <w:b/>
          <w:noProof/>
          <w:color w:val="7030A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856BB" wp14:editId="33242FE8">
                <wp:simplePos x="0" y="0"/>
                <wp:positionH relativeFrom="column">
                  <wp:posOffset>1710055</wp:posOffset>
                </wp:positionH>
                <wp:positionV relativeFrom="paragraph">
                  <wp:posOffset>107315</wp:posOffset>
                </wp:positionV>
                <wp:extent cx="3543300" cy="690245"/>
                <wp:effectExtent l="0" t="0" r="0" b="0"/>
                <wp:wrapNone/>
                <wp:docPr id="54347" name="Zone de texte 54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90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31E" w:rsidRPr="008F2498" w:rsidRDefault="00F1231E" w:rsidP="00F1231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8F2498">
                              <w:rPr>
                                <w:rFonts w:ascii="Cambria" w:hAnsi="Cambria"/>
                              </w:rPr>
                              <w:t>Se renseigner sur l’animal (vipère et laquelle, couleuvre).</w:t>
                            </w:r>
                          </w:p>
                          <w:p w:rsidR="00F1231E" w:rsidRPr="008F2498" w:rsidRDefault="00F1231E" w:rsidP="00F1231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8F2498">
                              <w:rPr>
                                <w:rFonts w:ascii="Cambria" w:hAnsi="Cambria"/>
                              </w:rPr>
                              <w:t>Mettre des gants à usage unique.</w:t>
                            </w:r>
                          </w:p>
                          <w:p w:rsidR="00F1231E" w:rsidRPr="008F2498" w:rsidRDefault="00F1231E" w:rsidP="00F1231E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347" o:spid="_x0000_s1029" type="#_x0000_t202" style="position:absolute;left:0;text-align:left;margin-left:134.65pt;margin-top:8.45pt;width:279pt;height:54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" fillcolor="white [3201]" stroked="f" strokeweight=".5pt">
                <v:textbox>
                  <w:txbxContent>
                    <w:p w:rsidR="00F1231E" w:rsidRPr="008F2498" w:rsidRDefault="00F1231E" w:rsidP="00F1231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ambria" w:hAnsi="Cambria"/>
                        </w:rPr>
                      </w:pPr>
                      <w:r w:rsidRPr="008F2498">
                        <w:rPr>
                          <w:rFonts w:ascii="Cambria" w:hAnsi="Cambria"/>
                        </w:rPr>
                        <w:t>Se renseigner sur l’animal (vipère et laquelle, couleuvre).</w:t>
                      </w:r>
                    </w:p>
                    <w:p w:rsidR="00F1231E" w:rsidRPr="008F2498" w:rsidRDefault="00F1231E" w:rsidP="00F1231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ambria" w:hAnsi="Cambria"/>
                        </w:rPr>
                      </w:pPr>
                      <w:r w:rsidRPr="008F2498">
                        <w:rPr>
                          <w:rFonts w:ascii="Cambria" w:hAnsi="Cambria"/>
                        </w:rPr>
                        <w:t>Mettre des gants à usage unique.</w:t>
                      </w:r>
                    </w:p>
                    <w:p w:rsidR="00F1231E" w:rsidRPr="008F2498" w:rsidRDefault="00F1231E" w:rsidP="00F1231E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0EFB">
        <w:rPr>
          <w:rFonts w:ascii="Cambria" w:hAnsi="Cambria"/>
          <w:b/>
          <w:color w:val="7030A0"/>
          <w:sz w:val="32"/>
          <w:szCs w:val="32"/>
        </w:rPr>
        <w:t>Protéger</w:t>
      </w: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  <w:b/>
          <w:color w:val="92D050"/>
          <w:sz w:val="32"/>
          <w:szCs w:val="32"/>
        </w:rPr>
      </w:pPr>
    </w:p>
    <w:p w:rsidR="00F1231E" w:rsidRPr="00630EFB" w:rsidRDefault="00F1231E" w:rsidP="00F1231E">
      <w:pPr>
        <w:jc w:val="both"/>
        <w:rPr>
          <w:rFonts w:ascii="Cambria" w:hAnsi="Cambria"/>
          <w:b/>
          <w:color w:val="92D050"/>
          <w:sz w:val="32"/>
          <w:szCs w:val="32"/>
        </w:rPr>
      </w:pPr>
    </w:p>
    <w:p w:rsidR="00F1231E" w:rsidRPr="00630EFB" w:rsidRDefault="00F1231E" w:rsidP="00F1231E">
      <w:pPr>
        <w:jc w:val="both"/>
        <w:rPr>
          <w:rFonts w:ascii="Cambria" w:hAnsi="Cambria"/>
          <w:b/>
          <w:color w:val="92D050"/>
          <w:sz w:val="32"/>
          <w:szCs w:val="32"/>
        </w:rPr>
      </w:pPr>
      <w:r w:rsidRPr="00630EFB">
        <w:rPr>
          <w:rFonts w:ascii="Cambria" w:hAnsi="Cambria"/>
          <w:noProof/>
          <w:color w:val="92D05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0265C" wp14:editId="16AC57A3">
                <wp:simplePos x="0" y="0"/>
                <wp:positionH relativeFrom="column">
                  <wp:posOffset>1605280</wp:posOffset>
                </wp:positionH>
                <wp:positionV relativeFrom="paragraph">
                  <wp:posOffset>19050</wp:posOffset>
                </wp:positionV>
                <wp:extent cx="3796030" cy="1937385"/>
                <wp:effectExtent l="19050" t="19050" r="13970" b="24765"/>
                <wp:wrapNone/>
                <wp:docPr id="1041" name="Rectangle à coins arrondis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6030" cy="1937385"/>
                        </a:xfrm>
                        <a:prstGeom prst="roundRect">
                          <a:avLst>
                            <a:gd name="adj" fmla="val 5359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41" o:spid="_x0000_s1026" style="position:absolute;margin-left:126.4pt;margin-top:1.5pt;width:298.9pt;height:15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5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" filled="f" strokecolor="#92d050" strokeweight="3pt"/>
            </w:pict>
          </mc:Fallback>
        </mc:AlternateContent>
      </w:r>
      <w:r w:rsidRPr="00630EFB">
        <w:rPr>
          <w:rFonts w:ascii="Cambria" w:hAnsi="Cambria"/>
          <w:noProof/>
          <w:color w:val="92D05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AAD53D" wp14:editId="70C37ADF">
                <wp:simplePos x="0" y="0"/>
                <wp:positionH relativeFrom="column">
                  <wp:posOffset>1712776</wp:posOffset>
                </wp:positionH>
                <wp:positionV relativeFrom="paragraph">
                  <wp:posOffset>138422</wp:posOffset>
                </wp:positionV>
                <wp:extent cx="3543300" cy="1724017"/>
                <wp:effectExtent l="0" t="0" r="0" b="0"/>
                <wp:wrapNone/>
                <wp:docPr id="54348" name="Zone de texte 54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724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31E" w:rsidRPr="008F2498" w:rsidRDefault="00F1231E" w:rsidP="00F1231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8F2498">
                              <w:rPr>
                                <w:rFonts w:ascii="Cambria" w:hAnsi="Cambria"/>
                              </w:rPr>
                              <w:t>Rassurer la victime.</w:t>
                            </w:r>
                          </w:p>
                          <w:p w:rsidR="00F1231E" w:rsidRPr="008F2498" w:rsidRDefault="00F1231E" w:rsidP="00F1231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8F2498">
                              <w:rPr>
                                <w:rFonts w:ascii="Cambria" w:hAnsi="Cambria"/>
                              </w:rPr>
                              <w:t>Retirer tout ce qui pourrait faire garrot (bague, bracelet, montre, chaussette,…) en cas de gonflement du membre atteint.</w:t>
                            </w:r>
                          </w:p>
                          <w:p w:rsidR="00F1231E" w:rsidRPr="008F2498" w:rsidRDefault="00F1231E" w:rsidP="00F1231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8F2498">
                              <w:rPr>
                                <w:rFonts w:ascii="Cambria" w:hAnsi="Cambria"/>
                              </w:rPr>
                              <w:t>Laver la plaie à l’eau et au savon.</w:t>
                            </w:r>
                          </w:p>
                          <w:p w:rsidR="00F1231E" w:rsidRPr="008F2498" w:rsidRDefault="00F1231E" w:rsidP="00F1231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8F2498">
                              <w:rPr>
                                <w:rFonts w:ascii="Cambria" w:hAnsi="Cambria"/>
                              </w:rPr>
                              <w:t>Désinfecter avec les lingettes de Chlorhexidine.</w:t>
                            </w:r>
                          </w:p>
                          <w:p w:rsidR="00F1231E" w:rsidRPr="008F2498" w:rsidRDefault="00F1231E" w:rsidP="00F1231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8F2498">
                              <w:rPr>
                                <w:rFonts w:ascii="Cambria" w:hAnsi="Cambria"/>
                              </w:rPr>
                              <w:t>Appliquer du froid (percuter un pack de froid de la trousse de secours en appuyant au centre du sachet).</w:t>
                            </w:r>
                          </w:p>
                          <w:p w:rsidR="00F1231E" w:rsidRDefault="00F1231E" w:rsidP="00F12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348" o:spid="_x0000_s1030" type="#_x0000_t202" style="position:absolute;left:0;text-align:left;margin-left:134.85pt;margin-top:10.9pt;width:279pt;height:13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" fillcolor="white [3201]" stroked="f" strokeweight=".5pt">
                <v:textbox>
                  <w:txbxContent>
                    <w:p w:rsidR="00F1231E" w:rsidRPr="008F2498" w:rsidRDefault="00F1231E" w:rsidP="00F1231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mbria" w:hAnsi="Cambria"/>
                        </w:rPr>
                      </w:pPr>
                      <w:r w:rsidRPr="008F2498">
                        <w:rPr>
                          <w:rFonts w:ascii="Cambria" w:hAnsi="Cambria"/>
                        </w:rPr>
                        <w:t>Rassurer la victime.</w:t>
                      </w:r>
                    </w:p>
                    <w:p w:rsidR="00F1231E" w:rsidRPr="008F2498" w:rsidRDefault="00F1231E" w:rsidP="00F1231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mbria" w:hAnsi="Cambria"/>
                        </w:rPr>
                      </w:pPr>
                      <w:r w:rsidRPr="008F2498">
                        <w:rPr>
                          <w:rFonts w:ascii="Cambria" w:hAnsi="Cambria"/>
                        </w:rPr>
                        <w:t>Retirer tout ce qui pourrait faire garrot (bague, bracelet, montre, chaussette,…) en cas de gonflement du membre atteint.</w:t>
                      </w:r>
                    </w:p>
                    <w:p w:rsidR="00F1231E" w:rsidRPr="008F2498" w:rsidRDefault="00F1231E" w:rsidP="00F1231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mbria" w:hAnsi="Cambria"/>
                        </w:rPr>
                      </w:pPr>
                      <w:r w:rsidRPr="008F2498">
                        <w:rPr>
                          <w:rFonts w:ascii="Cambria" w:hAnsi="Cambria"/>
                        </w:rPr>
                        <w:t>Laver la plaie à l’eau et au savon.</w:t>
                      </w:r>
                    </w:p>
                    <w:p w:rsidR="00F1231E" w:rsidRPr="008F2498" w:rsidRDefault="00F1231E" w:rsidP="00F1231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mbria" w:hAnsi="Cambria"/>
                        </w:rPr>
                      </w:pPr>
                      <w:r w:rsidRPr="008F2498">
                        <w:rPr>
                          <w:rFonts w:ascii="Cambria" w:hAnsi="Cambria"/>
                        </w:rPr>
                        <w:t>Désinfecter avec les lingettes de Chlorhexidine.</w:t>
                      </w:r>
                    </w:p>
                    <w:p w:rsidR="00F1231E" w:rsidRPr="008F2498" w:rsidRDefault="00F1231E" w:rsidP="00F1231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mbria" w:hAnsi="Cambria"/>
                        </w:rPr>
                      </w:pPr>
                      <w:r w:rsidRPr="008F2498">
                        <w:rPr>
                          <w:rFonts w:ascii="Cambria" w:hAnsi="Cambria"/>
                        </w:rPr>
                        <w:t>Appliquer du froid (percuter un pack de froid de la trousse de secours en appuyant au centre du sachet).</w:t>
                      </w:r>
                    </w:p>
                    <w:p w:rsidR="00F1231E" w:rsidRDefault="00F1231E" w:rsidP="00F1231E"/>
                  </w:txbxContent>
                </v:textbox>
              </v:shape>
            </w:pict>
          </mc:Fallback>
        </mc:AlternateContent>
      </w:r>
      <w:r w:rsidRPr="00630EFB">
        <w:rPr>
          <w:rFonts w:ascii="Cambria" w:hAnsi="Cambria"/>
          <w:noProof/>
          <w:lang w:eastAsia="fr-FR"/>
        </w:rPr>
        <w:drawing>
          <wp:anchor distT="0" distB="0" distL="114300" distR="114300" simplePos="0" relativeHeight="251679744" behindDoc="1" locked="0" layoutInCell="1" allowOverlap="1" wp14:anchorId="164DA4A4" wp14:editId="3BB1E326">
            <wp:simplePos x="0" y="0"/>
            <wp:positionH relativeFrom="column">
              <wp:posOffset>0</wp:posOffset>
            </wp:positionH>
            <wp:positionV relativeFrom="paragraph">
              <wp:posOffset>316230</wp:posOffset>
            </wp:positionV>
            <wp:extent cx="861695" cy="861695"/>
            <wp:effectExtent l="0" t="0" r="0" b="0"/>
            <wp:wrapTight wrapText="bothSides">
              <wp:wrapPolygon edited="0">
                <wp:start x="0" y="0"/>
                <wp:lineTo x="0" y="21011"/>
                <wp:lineTo x="21011" y="21011"/>
                <wp:lineTo x="21011" y="0"/>
                <wp:lineTo x="0" y="0"/>
              </wp:wrapPolygon>
            </wp:wrapTight>
            <wp:docPr id="54398" name="Image 54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97" name="malai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EFB">
        <w:rPr>
          <w:rFonts w:ascii="Cambria" w:hAnsi="Cambria"/>
          <w:b/>
          <w:color w:val="92D050"/>
          <w:sz w:val="32"/>
          <w:szCs w:val="32"/>
        </w:rPr>
        <w:t>Secourir</w:t>
      </w: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  <w:b/>
          <w:color w:val="FFC000"/>
          <w:sz w:val="32"/>
          <w:szCs w:val="32"/>
        </w:rPr>
      </w:pPr>
    </w:p>
    <w:p w:rsidR="00F1231E" w:rsidRPr="00630EFB" w:rsidRDefault="00F1231E" w:rsidP="00F1231E">
      <w:pPr>
        <w:jc w:val="both"/>
        <w:rPr>
          <w:rFonts w:ascii="Cambria" w:hAnsi="Cambria"/>
          <w:b/>
          <w:color w:val="FFC000"/>
          <w:sz w:val="32"/>
          <w:szCs w:val="32"/>
        </w:rPr>
      </w:pPr>
    </w:p>
    <w:p w:rsidR="00F1231E" w:rsidRPr="00630EFB" w:rsidRDefault="00F1231E" w:rsidP="00F1231E">
      <w:pPr>
        <w:jc w:val="both"/>
        <w:rPr>
          <w:rFonts w:ascii="Cambria" w:hAnsi="Cambria"/>
          <w:b/>
          <w:color w:val="FFC000"/>
          <w:sz w:val="32"/>
          <w:szCs w:val="32"/>
        </w:rPr>
      </w:pPr>
      <w:r w:rsidRPr="00630EFB">
        <w:rPr>
          <w:rFonts w:ascii="Cambria" w:hAnsi="Cambria"/>
          <w:b/>
          <w:noProof/>
          <w:color w:val="FFC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94A5A" wp14:editId="66A61B29">
                <wp:simplePos x="0" y="0"/>
                <wp:positionH relativeFrom="column">
                  <wp:posOffset>1576705</wp:posOffset>
                </wp:positionH>
                <wp:positionV relativeFrom="paragraph">
                  <wp:posOffset>56515</wp:posOffset>
                </wp:positionV>
                <wp:extent cx="3796030" cy="690245"/>
                <wp:effectExtent l="19050" t="19050" r="13970" b="14605"/>
                <wp:wrapNone/>
                <wp:docPr id="165" name="Rectangle à coins arrondis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6030" cy="690245"/>
                        </a:xfrm>
                        <a:prstGeom prst="roundRect">
                          <a:avLst>
                            <a:gd name="adj" fmla="val 19427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5" o:spid="_x0000_s1026" style="position:absolute;margin-left:124.15pt;margin-top:4.45pt;width:298.9pt;height:54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2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" filled="f" strokecolor="#ffc000" strokeweight="3pt"/>
            </w:pict>
          </mc:Fallback>
        </mc:AlternateContent>
      </w:r>
      <w:r w:rsidRPr="00630EFB">
        <w:rPr>
          <w:rFonts w:ascii="Cambria" w:hAnsi="Cambria"/>
          <w:noProof/>
          <w:lang w:eastAsia="fr-FR"/>
        </w:rPr>
        <w:drawing>
          <wp:anchor distT="0" distB="0" distL="114300" distR="114300" simplePos="0" relativeHeight="251682816" behindDoc="1" locked="0" layoutInCell="1" allowOverlap="1" wp14:anchorId="0D6CE424" wp14:editId="2578F04D">
            <wp:simplePos x="0" y="0"/>
            <wp:positionH relativeFrom="column">
              <wp:posOffset>0</wp:posOffset>
            </wp:positionH>
            <wp:positionV relativeFrom="paragraph">
              <wp:posOffset>344805</wp:posOffset>
            </wp:positionV>
            <wp:extent cx="918845" cy="918845"/>
            <wp:effectExtent l="0" t="0" r="0" b="0"/>
            <wp:wrapTight wrapText="bothSides">
              <wp:wrapPolygon edited="0">
                <wp:start x="0" y="0"/>
                <wp:lineTo x="0" y="21048"/>
                <wp:lineTo x="21048" y="21048"/>
                <wp:lineTo x="21048" y="0"/>
                <wp:lineTo x="0" y="0"/>
              </wp:wrapPolygon>
            </wp:wrapTight>
            <wp:docPr id="54415" name="Image 54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07" name="alert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EFB">
        <w:rPr>
          <w:rFonts w:ascii="Cambria" w:hAnsi="Cambria"/>
          <w:b/>
          <w:noProof/>
          <w:color w:val="FFC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A78ECB" wp14:editId="561DCCE6">
                <wp:simplePos x="0" y="0"/>
                <wp:positionH relativeFrom="column">
                  <wp:posOffset>1710055</wp:posOffset>
                </wp:positionH>
                <wp:positionV relativeFrom="paragraph">
                  <wp:posOffset>170180</wp:posOffset>
                </wp:positionV>
                <wp:extent cx="3543300" cy="461645"/>
                <wp:effectExtent l="0" t="0" r="0" b="0"/>
                <wp:wrapNone/>
                <wp:docPr id="54349" name="Zone de texte 54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31E" w:rsidRPr="008F2498" w:rsidRDefault="00F1231E" w:rsidP="00F1231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8F2498">
                              <w:rPr>
                                <w:rFonts w:ascii="Cambria" w:hAnsi="Cambria"/>
                              </w:rPr>
                              <w:t>Alerter les secours.</w:t>
                            </w:r>
                          </w:p>
                          <w:p w:rsidR="00F1231E" w:rsidRPr="008F2498" w:rsidRDefault="00F1231E" w:rsidP="00F1231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8F2498">
                              <w:rPr>
                                <w:rFonts w:ascii="Cambria" w:hAnsi="Cambria"/>
                              </w:rPr>
                              <w:t>Surveiller la victime.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349" o:spid="_x0000_s1031" type="#_x0000_t202" style="position:absolute;left:0;text-align:left;margin-left:134.65pt;margin-top:13.4pt;width:279pt;height:36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" fillcolor="white [3201]" stroked="f" strokeweight=".5pt">
                <v:textbox>
                  <w:txbxContent>
                    <w:p w:rsidR="00F1231E" w:rsidRPr="008F2498" w:rsidRDefault="00F1231E" w:rsidP="00F1231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ambria" w:hAnsi="Cambria"/>
                        </w:rPr>
                      </w:pPr>
                      <w:r w:rsidRPr="008F2498">
                        <w:rPr>
                          <w:rFonts w:ascii="Cambria" w:hAnsi="Cambria"/>
                        </w:rPr>
                        <w:t>Alerter les secours.</w:t>
                      </w:r>
                    </w:p>
                    <w:p w:rsidR="00F1231E" w:rsidRPr="008F2498" w:rsidRDefault="00F1231E" w:rsidP="00F1231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ambria" w:hAnsi="Cambria"/>
                        </w:rPr>
                      </w:pPr>
                      <w:r w:rsidRPr="008F2498">
                        <w:rPr>
                          <w:rFonts w:ascii="Cambria" w:hAnsi="Cambria"/>
                        </w:rPr>
                        <w:t>Surveiller la victime.</w:t>
                      </w:r>
                    </w:p>
                  </w:txbxContent>
                </v:textbox>
              </v:shape>
            </w:pict>
          </mc:Fallback>
        </mc:AlternateContent>
      </w:r>
      <w:r w:rsidRPr="00630EFB">
        <w:rPr>
          <w:rFonts w:ascii="Cambria" w:hAnsi="Cambria"/>
          <w:b/>
          <w:color w:val="FFC000"/>
          <w:sz w:val="32"/>
          <w:szCs w:val="32"/>
        </w:rPr>
        <w:t>Alerter</w:t>
      </w: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</w:rPr>
        <w:sectPr w:rsidR="00F1231E" w:rsidRPr="00630EFB" w:rsidSect="00776A61">
          <w:pgSz w:w="11906" w:h="16838"/>
          <w:pgMar w:top="1417" w:right="1417" w:bottom="1417" w:left="1417" w:header="708" w:footer="227" w:gutter="0"/>
          <w:cols w:space="708"/>
          <w:docGrid w:linePitch="360"/>
        </w:sectPr>
      </w:pPr>
    </w:p>
    <w:p w:rsidR="00F1231E" w:rsidRPr="00630EFB" w:rsidRDefault="00F1231E" w:rsidP="00F1231E">
      <w:pPr>
        <w:pStyle w:val="FICHE"/>
      </w:pPr>
      <w:bookmarkStart w:id="5" w:name="_Toc468089611"/>
      <w:bookmarkStart w:id="6" w:name="_Toc468090290"/>
      <w:r>
        <w:lastRenderedPageBreak/>
        <w:t>P</w:t>
      </w:r>
      <w:r w:rsidRPr="00630EFB">
        <w:t>iqûre d’insecte</w:t>
      </w:r>
      <w:bookmarkEnd w:id="5"/>
      <w:bookmarkEnd w:id="6"/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  <w:b/>
          <w:color w:val="7030A0"/>
          <w:sz w:val="32"/>
          <w:szCs w:val="32"/>
        </w:rPr>
      </w:pPr>
      <w:r w:rsidRPr="00630EFB">
        <w:rPr>
          <w:rFonts w:ascii="Cambria" w:hAnsi="Cambria"/>
          <w:b/>
          <w:noProof/>
          <w:color w:val="7030A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7E75E" wp14:editId="0663C1BE">
                <wp:simplePos x="0" y="0"/>
                <wp:positionH relativeFrom="column">
                  <wp:posOffset>1605280</wp:posOffset>
                </wp:positionH>
                <wp:positionV relativeFrom="paragraph">
                  <wp:posOffset>12065</wp:posOffset>
                </wp:positionV>
                <wp:extent cx="3796030" cy="899795"/>
                <wp:effectExtent l="19050" t="19050" r="13970" b="14605"/>
                <wp:wrapNone/>
                <wp:docPr id="54301" name="Rectangle à coins arrondis 54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6030" cy="899795"/>
                        </a:xfrm>
                        <a:prstGeom prst="roundRect">
                          <a:avLst>
                            <a:gd name="adj" fmla="val 11903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4301" o:spid="_x0000_s1026" style="position:absolute;margin-left:126.4pt;margin-top:.95pt;width:298.9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" filled="f" strokecolor="#7030a0" strokeweight="3pt"/>
            </w:pict>
          </mc:Fallback>
        </mc:AlternateContent>
      </w:r>
      <w:r w:rsidRPr="00630EFB">
        <w:rPr>
          <w:rFonts w:ascii="Cambria" w:hAnsi="Cambria"/>
          <w:b/>
          <w:noProof/>
          <w:color w:val="7030A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0C392A" wp14:editId="3BF9E15E">
                <wp:simplePos x="0" y="0"/>
                <wp:positionH relativeFrom="column">
                  <wp:posOffset>1710055</wp:posOffset>
                </wp:positionH>
                <wp:positionV relativeFrom="paragraph">
                  <wp:posOffset>107315</wp:posOffset>
                </wp:positionV>
                <wp:extent cx="3543300" cy="690245"/>
                <wp:effectExtent l="0" t="0" r="0" b="0"/>
                <wp:wrapNone/>
                <wp:docPr id="54350" name="Zone de texte 54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90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31E" w:rsidRPr="008F2498" w:rsidRDefault="00F1231E" w:rsidP="00F1231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8F2498">
                              <w:rPr>
                                <w:rFonts w:ascii="Cambria" w:hAnsi="Cambria"/>
                              </w:rPr>
                              <w:t>S’assurer qu’il n’y a plus d’insectes à proximité.</w:t>
                            </w:r>
                          </w:p>
                          <w:p w:rsidR="00F1231E" w:rsidRPr="008F2498" w:rsidRDefault="00F1231E" w:rsidP="00F1231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8F2498">
                              <w:rPr>
                                <w:rFonts w:ascii="Cambria" w:hAnsi="Cambria"/>
                              </w:rPr>
                              <w:t>Se laver les mains.</w:t>
                            </w:r>
                          </w:p>
                          <w:p w:rsidR="00F1231E" w:rsidRPr="008F2498" w:rsidRDefault="00F1231E" w:rsidP="00F1231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8F2498">
                              <w:rPr>
                                <w:rFonts w:ascii="Cambria" w:hAnsi="Cambria"/>
                              </w:rPr>
                              <w:t>Mettre des gants à usage unique.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350" o:spid="_x0000_s1032" type="#_x0000_t202" style="position:absolute;left:0;text-align:left;margin-left:134.65pt;margin-top:8.45pt;width:279pt;height:54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" fillcolor="white [3201]" stroked="f" strokeweight=".5pt">
                <v:textbox>
                  <w:txbxContent>
                    <w:p w:rsidR="00F1231E" w:rsidRPr="008F2498" w:rsidRDefault="00F1231E" w:rsidP="00F1231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Cambria" w:hAnsi="Cambria"/>
                        </w:rPr>
                      </w:pPr>
                      <w:r w:rsidRPr="008F2498">
                        <w:rPr>
                          <w:rFonts w:ascii="Cambria" w:hAnsi="Cambria"/>
                        </w:rPr>
                        <w:t>S’assurer qu’il n’y a plus d’insectes à proximité.</w:t>
                      </w:r>
                    </w:p>
                    <w:p w:rsidR="00F1231E" w:rsidRPr="008F2498" w:rsidRDefault="00F1231E" w:rsidP="00F1231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Cambria" w:hAnsi="Cambria"/>
                        </w:rPr>
                      </w:pPr>
                      <w:r w:rsidRPr="008F2498">
                        <w:rPr>
                          <w:rFonts w:ascii="Cambria" w:hAnsi="Cambria"/>
                        </w:rPr>
                        <w:t>Se laver les mains.</w:t>
                      </w:r>
                    </w:p>
                    <w:p w:rsidR="00F1231E" w:rsidRPr="008F2498" w:rsidRDefault="00F1231E" w:rsidP="00F1231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Cambria" w:hAnsi="Cambria"/>
                        </w:rPr>
                      </w:pPr>
                      <w:r w:rsidRPr="008F2498">
                        <w:rPr>
                          <w:rFonts w:ascii="Cambria" w:hAnsi="Cambria"/>
                        </w:rPr>
                        <w:t>Mettre des gants à usage unique.</w:t>
                      </w:r>
                    </w:p>
                  </w:txbxContent>
                </v:textbox>
              </v:shape>
            </w:pict>
          </mc:Fallback>
        </mc:AlternateContent>
      </w:r>
      <w:r w:rsidRPr="00630EFB">
        <w:rPr>
          <w:rFonts w:ascii="Cambria" w:hAnsi="Cambria"/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7C479635" wp14:editId="615A5EE5">
            <wp:simplePos x="0" y="0"/>
            <wp:positionH relativeFrom="column">
              <wp:posOffset>-5080</wp:posOffset>
            </wp:positionH>
            <wp:positionV relativeFrom="paragraph">
              <wp:posOffset>331470</wp:posOffset>
            </wp:positionV>
            <wp:extent cx="880110" cy="880110"/>
            <wp:effectExtent l="0" t="0" r="0" b="0"/>
            <wp:wrapThrough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hrough>
            <wp:docPr id="54355" name="Image 54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rotect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EFB">
        <w:rPr>
          <w:rFonts w:ascii="Cambria" w:hAnsi="Cambria"/>
          <w:b/>
          <w:color w:val="7030A0"/>
          <w:sz w:val="32"/>
          <w:szCs w:val="32"/>
        </w:rPr>
        <w:t>Protéger</w:t>
      </w: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  <w:b/>
          <w:color w:val="92D050"/>
          <w:sz w:val="32"/>
          <w:szCs w:val="32"/>
        </w:rPr>
      </w:pPr>
    </w:p>
    <w:p w:rsidR="00F1231E" w:rsidRPr="00630EFB" w:rsidRDefault="00F1231E" w:rsidP="00F1231E">
      <w:pPr>
        <w:jc w:val="both"/>
        <w:rPr>
          <w:rFonts w:ascii="Cambria" w:hAnsi="Cambria"/>
          <w:b/>
          <w:color w:val="92D050"/>
          <w:sz w:val="32"/>
          <w:szCs w:val="32"/>
        </w:rPr>
      </w:pPr>
    </w:p>
    <w:p w:rsidR="00F1231E" w:rsidRPr="00630EFB" w:rsidRDefault="00F1231E" w:rsidP="00F1231E">
      <w:pPr>
        <w:jc w:val="both"/>
        <w:rPr>
          <w:rFonts w:ascii="Cambria" w:hAnsi="Cambria"/>
          <w:b/>
          <w:color w:val="92D050"/>
          <w:sz w:val="32"/>
          <w:szCs w:val="32"/>
        </w:rPr>
      </w:pPr>
      <w:r w:rsidRPr="00630EFB">
        <w:rPr>
          <w:rFonts w:ascii="Cambria" w:hAnsi="Cambria"/>
          <w:noProof/>
          <w:color w:val="92D05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415EB1" wp14:editId="02DA823F">
                <wp:simplePos x="0" y="0"/>
                <wp:positionH relativeFrom="column">
                  <wp:posOffset>1605280</wp:posOffset>
                </wp:positionH>
                <wp:positionV relativeFrom="paragraph">
                  <wp:posOffset>32385</wp:posOffset>
                </wp:positionV>
                <wp:extent cx="3796030" cy="1566545"/>
                <wp:effectExtent l="19050" t="19050" r="13970" b="14605"/>
                <wp:wrapNone/>
                <wp:docPr id="1042" name="Rectangle à coins arrondis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6030" cy="1566545"/>
                        </a:xfrm>
                        <a:prstGeom prst="roundRect">
                          <a:avLst>
                            <a:gd name="adj" fmla="val 4577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42" o:spid="_x0000_s1026" style="position:absolute;margin-left:126.4pt;margin-top:2.55pt;width:298.9pt;height:12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" filled="f" strokecolor="#92d050" strokeweight="3pt"/>
            </w:pict>
          </mc:Fallback>
        </mc:AlternateContent>
      </w:r>
      <w:r w:rsidRPr="00630EFB">
        <w:rPr>
          <w:rFonts w:ascii="Cambria" w:hAnsi="Cambria"/>
          <w:noProof/>
          <w:color w:val="92D05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36B7A" wp14:editId="4AFEF0D4">
                <wp:simplePos x="0" y="0"/>
                <wp:positionH relativeFrom="column">
                  <wp:posOffset>1710055</wp:posOffset>
                </wp:positionH>
                <wp:positionV relativeFrom="paragraph">
                  <wp:posOffset>80011</wp:posOffset>
                </wp:positionV>
                <wp:extent cx="3543300" cy="1404620"/>
                <wp:effectExtent l="0" t="0" r="0" b="5080"/>
                <wp:wrapNone/>
                <wp:docPr id="54351" name="Zone de texte 54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31E" w:rsidRPr="008F2498" w:rsidRDefault="00F1231E" w:rsidP="00F1231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357" w:firstLine="0"/>
                              <w:rPr>
                                <w:rFonts w:ascii="Cambria" w:hAnsi="Cambria"/>
                              </w:rPr>
                            </w:pPr>
                            <w:r w:rsidRPr="00F628BC">
                              <w:rPr>
                                <w:rFonts w:ascii="Cambria" w:hAnsi="Cambria"/>
                                <w:b/>
                                <w:color w:val="92D050"/>
                                <w:u w:val="single"/>
                              </w:rPr>
                              <w:t>Piqûre d’abeille</w:t>
                            </w:r>
                            <w:r w:rsidRPr="00F628BC">
                              <w:rPr>
                                <w:rFonts w:ascii="Cambria" w:hAnsi="Cambria"/>
                                <w:b/>
                                <w:color w:val="92D050"/>
                              </w:rPr>
                              <w:t> </w:t>
                            </w:r>
                            <w:r w:rsidRPr="008F2498">
                              <w:rPr>
                                <w:rFonts w:ascii="Cambria" w:hAnsi="Cambria"/>
                                <w:b/>
                              </w:rPr>
                              <w:t>:</w:t>
                            </w:r>
                            <w:r w:rsidRPr="008F2498">
                              <w:rPr>
                                <w:rFonts w:ascii="Cambria" w:hAnsi="Cambria"/>
                              </w:rPr>
                              <w:t xml:space="preserve"> le dard reste l’enlever en « grattant » à l’aide d’une pince à écharde pour le faire sortir sans léser le sac à venin.</w:t>
                            </w:r>
                          </w:p>
                          <w:p w:rsidR="00F1231E" w:rsidRPr="008F2498" w:rsidRDefault="00F1231E" w:rsidP="00F1231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357" w:firstLine="0"/>
                              <w:rPr>
                                <w:rFonts w:ascii="Cambria" w:hAnsi="Cambria"/>
                              </w:rPr>
                            </w:pPr>
                            <w:r w:rsidRPr="00F628BC">
                              <w:rPr>
                                <w:rFonts w:ascii="Cambria" w:hAnsi="Cambria"/>
                                <w:b/>
                                <w:color w:val="92D050"/>
                                <w:u w:val="single"/>
                              </w:rPr>
                              <w:t>Piqûre guêpe et frelon</w:t>
                            </w:r>
                            <w:r w:rsidRPr="00F628BC">
                              <w:rPr>
                                <w:rFonts w:ascii="Cambria" w:hAnsi="Cambria"/>
                                <w:color w:val="92D050"/>
                              </w:rPr>
                              <w:t> </w:t>
                            </w:r>
                            <w:r w:rsidRPr="008F2498">
                              <w:rPr>
                                <w:rFonts w:ascii="Cambria" w:hAnsi="Cambria"/>
                              </w:rPr>
                              <w:t>: le dard ne reste pas, risque de piqûre multiple.</w:t>
                            </w:r>
                          </w:p>
                          <w:p w:rsidR="00F1231E" w:rsidRDefault="00F1231E" w:rsidP="00F1231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357" w:firstLine="0"/>
                              <w:rPr>
                                <w:rFonts w:ascii="Cambria" w:hAnsi="Cambria"/>
                              </w:rPr>
                            </w:pPr>
                            <w:r w:rsidRPr="008F2498">
                              <w:rPr>
                                <w:rFonts w:ascii="Cambria" w:hAnsi="Cambria"/>
                              </w:rPr>
                              <w:t>Désinfecter avec une lingette de Chlorhexidine.</w:t>
                            </w:r>
                          </w:p>
                          <w:p w:rsidR="00F1231E" w:rsidRPr="008F2498" w:rsidRDefault="00F1231E" w:rsidP="00F1231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357" w:firstLine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Percuter le pack de froid et l’appliquer sur la plaie.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351" o:spid="_x0000_s1033" type="#_x0000_t202" style="position:absolute;left:0;text-align:left;margin-left:134.65pt;margin-top:6.3pt;width:279pt;height:110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" fillcolor="white [3201]" stroked="f" strokeweight=".5pt">
                <v:textbox>
                  <w:txbxContent>
                    <w:p w:rsidR="00F1231E" w:rsidRPr="008F2498" w:rsidRDefault="00F1231E" w:rsidP="00F1231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line="240" w:lineRule="auto"/>
                        <w:ind w:left="357" w:firstLine="0"/>
                        <w:rPr>
                          <w:rFonts w:ascii="Cambria" w:hAnsi="Cambria"/>
                        </w:rPr>
                      </w:pPr>
                      <w:r w:rsidRPr="00F628BC">
                        <w:rPr>
                          <w:rFonts w:ascii="Cambria" w:hAnsi="Cambria"/>
                          <w:b/>
                          <w:color w:val="92D050"/>
                          <w:u w:val="single"/>
                        </w:rPr>
                        <w:t>Piqûre d’abeille</w:t>
                      </w:r>
                      <w:r w:rsidRPr="00F628BC">
                        <w:rPr>
                          <w:rFonts w:ascii="Cambria" w:hAnsi="Cambria"/>
                          <w:b/>
                          <w:color w:val="92D050"/>
                        </w:rPr>
                        <w:t> </w:t>
                      </w:r>
                      <w:r w:rsidRPr="008F2498">
                        <w:rPr>
                          <w:rFonts w:ascii="Cambria" w:hAnsi="Cambria"/>
                          <w:b/>
                        </w:rPr>
                        <w:t>:</w:t>
                      </w:r>
                      <w:r w:rsidRPr="008F2498">
                        <w:rPr>
                          <w:rFonts w:ascii="Cambria" w:hAnsi="Cambria"/>
                        </w:rPr>
                        <w:t xml:space="preserve"> le dard reste l’enlever en « grattant » à l’aide d’une pince à écharde pour le faire sortir sans léser le sac à venin.</w:t>
                      </w:r>
                    </w:p>
                    <w:p w:rsidR="00F1231E" w:rsidRPr="008F2498" w:rsidRDefault="00F1231E" w:rsidP="00F1231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line="240" w:lineRule="auto"/>
                        <w:ind w:left="357" w:firstLine="0"/>
                        <w:rPr>
                          <w:rFonts w:ascii="Cambria" w:hAnsi="Cambria"/>
                        </w:rPr>
                      </w:pPr>
                      <w:r w:rsidRPr="00F628BC">
                        <w:rPr>
                          <w:rFonts w:ascii="Cambria" w:hAnsi="Cambria"/>
                          <w:b/>
                          <w:color w:val="92D050"/>
                          <w:u w:val="single"/>
                        </w:rPr>
                        <w:t>Piqûre guêpe et frelon</w:t>
                      </w:r>
                      <w:r w:rsidRPr="00F628BC">
                        <w:rPr>
                          <w:rFonts w:ascii="Cambria" w:hAnsi="Cambria"/>
                          <w:color w:val="92D050"/>
                        </w:rPr>
                        <w:t> </w:t>
                      </w:r>
                      <w:r w:rsidRPr="008F2498">
                        <w:rPr>
                          <w:rFonts w:ascii="Cambria" w:hAnsi="Cambria"/>
                        </w:rPr>
                        <w:t>: le dard ne reste pas, risque de piqûre multiple.</w:t>
                      </w:r>
                    </w:p>
                    <w:p w:rsidR="00F1231E" w:rsidRDefault="00F1231E" w:rsidP="00F1231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line="240" w:lineRule="auto"/>
                        <w:ind w:left="357" w:firstLine="0"/>
                        <w:rPr>
                          <w:rFonts w:ascii="Cambria" w:hAnsi="Cambria"/>
                        </w:rPr>
                      </w:pPr>
                      <w:r w:rsidRPr="008F2498">
                        <w:rPr>
                          <w:rFonts w:ascii="Cambria" w:hAnsi="Cambria"/>
                        </w:rPr>
                        <w:t>Désinfecter avec une lingette de Chlorhexidine.</w:t>
                      </w:r>
                    </w:p>
                    <w:p w:rsidR="00F1231E" w:rsidRPr="008F2498" w:rsidRDefault="00F1231E" w:rsidP="00F1231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line="240" w:lineRule="auto"/>
                        <w:ind w:left="357" w:firstLine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Percuter le pack de froid et l’appliquer sur la plaie.</w:t>
                      </w:r>
                    </w:p>
                  </w:txbxContent>
                </v:textbox>
              </v:shape>
            </w:pict>
          </mc:Fallback>
        </mc:AlternateContent>
      </w:r>
      <w:r w:rsidRPr="00630EFB">
        <w:rPr>
          <w:rFonts w:ascii="Cambria" w:hAnsi="Cambria"/>
          <w:noProof/>
          <w:lang w:eastAsia="fr-FR"/>
        </w:rPr>
        <w:drawing>
          <wp:anchor distT="0" distB="0" distL="114300" distR="114300" simplePos="0" relativeHeight="251680768" behindDoc="1" locked="0" layoutInCell="1" allowOverlap="1" wp14:anchorId="3169C6C3" wp14:editId="41FB0733">
            <wp:simplePos x="0" y="0"/>
            <wp:positionH relativeFrom="column">
              <wp:posOffset>18415</wp:posOffset>
            </wp:positionH>
            <wp:positionV relativeFrom="paragraph">
              <wp:posOffset>316230</wp:posOffset>
            </wp:positionV>
            <wp:extent cx="861695" cy="861695"/>
            <wp:effectExtent l="0" t="0" r="0" b="0"/>
            <wp:wrapTight wrapText="bothSides">
              <wp:wrapPolygon edited="0">
                <wp:start x="0" y="0"/>
                <wp:lineTo x="0" y="21011"/>
                <wp:lineTo x="21011" y="21011"/>
                <wp:lineTo x="21011" y="0"/>
                <wp:lineTo x="0" y="0"/>
              </wp:wrapPolygon>
            </wp:wrapTight>
            <wp:docPr id="54399" name="Image 54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97" name="malai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EFB">
        <w:rPr>
          <w:rFonts w:ascii="Cambria" w:hAnsi="Cambria"/>
          <w:b/>
          <w:color w:val="92D050"/>
          <w:sz w:val="32"/>
          <w:szCs w:val="32"/>
        </w:rPr>
        <w:t>Secourir</w:t>
      </w: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Default="00F1231E" w:rsidP="00F1231E">
      <w:pPr>
        <w:jc w:val="both"/>
        <w:rPr>
          <w:rFonts w:ascii="Cambria" w:hAnsi="Cambria"/>
          <w:b/>
          <w:color w:val="FFC000"/>
          <w:sz w:val="32"/>
          <w:szCs w:val="32"/>
        </w:rPr>
      </w:pPr>
    </w:p>
    <w:p w:rsidR="00F1231E" w:rsidRPr="00630EFB" w:rsidRDefault="00F1231E" w:rsidP="00F1231E">
      <w:pPr>
        <w:jc w:val="both"/>
        <w:rPr>
          <w:rFonts w:ascii="Cambria" w:hAnsi="Cambria"/>
          <w:b/>
          <w:color w:val="FFC000"/>
          <w:sz w:val="32"/>
          <w:szCs w:val="32"/>
        </w:rPr>
      </w:pPr>
    </w:p>
    <w:p w:rsidR="00F1231E" w:rsidRPr="00630EFB" w:rsidRDefault="00F1231E" w:rsidP="00F1231E">
      <w:pPr>
        <w:jc w:val="both"/>
        <w:rPr>
          <w:rFonts w:ascii="Cambria" w:hAnsi="Cambria"/>
          <w:b/>
          <w:color w:val="FFC000"/>
          <w:sz w:val="32"/>
          <w:szCs w:val="32"/>
        </w:rPr>
      </w:pPr>
      <w:r w:rsidRPr="00630EFB">
        <w:rPr>
          <w:rFonts w:ascii="Cambria" w:hAnsi="Cambria"/>
          <w:b/>
          <w:noProof/>
          <w:color w:val="FFC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0EA662" wp14:editId="2111E082">
                <wp:simplePos x="0" y="0"/>
                <wp:positionH relativeFrom="column">
                  <wp:posOffset>1605280</wp:posOffset>
                </wp:positionH>
                <wp:positionV relativeFrom="paragraph">
                  <wp:posOffset>63500</wp:posOffset>
                </wp:positionV>
                <wp:extent cx="3796030" cy="2117725"/>
                <wp:effectExtent l="19050" t="19050" r="13970" b="15875"/>
                <wp:wrapNone/>
                <wp:docPr id="166" name="Rectangle à coins arrondis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6030" cy="2117725"/>
                        </a:xfrm>
                        <a:prstGeom prst="roundRect">
                          <a:avLst>
                            <a:gd name="adj" fmla="val 5198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6" o:spid="_x0000_s1026" style="position:absolute;margin-left:126.4pt;margin-top:5pt;width:298.9pt;height:166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" filled="f" strokecolor="#ffc000" strokeweight="3pt"/>
            </w:pict>
          </mc:Fallback>
        </mc:AlternateContent>
      </w:r>
      <w:r w:rsidRPr="00630EFB">
        <w:rPr>
          <w:rFonts w:ascii="Cambria" w:hAnsi="Cambria"/>
          <w:b/>
          <w:noProof/>
          <w:color w:val="FFC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DEAC13" wp14:editId="0A7C2E5F">
                <wp:simplePos x="0" y="0"/>
                <wp:positionH relativeFrom="column">
                  <wp:posOffset>1712776</wp:posOffset>
                </wp:positionH>
                <wp:positionV relativeFrom="paragraph">
                  <wp:posOffset>170874</wp:posOffset>
                </wp:positionV>
                <wp:extent cx="3543300" cy="2011622"/>
                <wp:effectExtent l="0" t="0" r="0" b="8255"/>
                <wp:wrapNone/>
                <wp:docPr id="54352" name="Zone de texte 54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011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31E" w:rsidRPr="008F2498" w:rsidRDefault="00F1231E" w:rsidP="00F1231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8F2498">
                              <w:rPr>
                                <w:rFonts w:ascii="Cambria" w:hAnsi="Cambria"/>
                              </w:rPr>
                              <w:t>Faire alerter ou alerter les secours en cas de :</w:t>
                            </w:r>
                          </w:p>
                          <w:p w:rsidR="00F1231E" w:rsidRPr="008F2498" w:rsidRDefault="00F1231E" w:rsidP="00F1231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1134" w:firstLine="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8F2498">
                              <w:rPr>
                                <w:rFonts w:ascii="Cambria" w:hAnsi="Cambria"/>
                              </w:rPr>
                              <w:t>piqûres multiples</w:t>
                            </w:r>
                          </w:p>
                          <w:p w:rsidR="00F1231E" w:rsidRPr="008F2498" w:rsidRDefault="00F1231E" w:rsidP="00F1231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1134" w:firstLine="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8F2498">
                              <w:rPr>
                                <w:rFonts w:ascii="Cambria" w:hAnsi="Cambria"/>
                              </w:rPr>
                              <w:t>personnes allergiques</w:t>
                            </w:r>
                          </w:p>
                          <w:p w:rsidR="00F1231E" w:rsidRPr="008F2498" w:rsidRDefault="00F1231E" w:rsidP="00F1231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1134" w:firstLine="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8F2498">
                              <w:rPr>
                                <w:rFonts w:ascii="Cambria" w:hAnsi="Cambria"/>
                              </w:rPr>
                              <w:t>piqûres dans la bouche</w:t>
                            </w:r>
                          </w:p>
                          <w:p w:rsidR="00F1231E" w:rsidRPr="008F2498" w:rsidRDefault="00F1231E" w:rsidP="00F1231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1134" w:firstLine="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8F2498">
                              <w:rPr>
                                <w:rFonts w:ascii="Cambria" w:hAnsi="Cambria"/>
                              </w:rPr>
                              <w:t>si une allergie se manifeste (réaction s’étendant au-delà du point de piqûre, sensation de malaise avec pâleur, gêne pour respirer, sensation de gonflement dans la gorge, gonflement des paupières ou du visage).</w:t>
                            </w:r>
                          </w:p>
                          <w:p w:rsidR="00F1231E" w:rsidRPr="008F2498" w:rsidRDefault="00F1231E" w:rsidP="00F1231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8F2498">
                              <w:rPr>
                                <w:rFonts w:ascii="Cambria" w:hAnsi="Cambria"/>
                              </w:rPr>
                              <w:t>Surveiller la victime.</w:t>
                            </w:r>
                          </w:p>
                          <w:p w:rsidR="00F1231E" w:rsidRDefault="00F1231E" w:rsidP="00F1231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352" o:spid="_x0000_s1034" type="#_x0000_t202" style="position:absolute;left:0;text-align:left;margin-left:134.85pt;margin-top:13.45pt;width:279pt;height:158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" fillcolor="white [3201]" stroked="f" strokeweight=".5pt">
                <v:textbox>
                  <w:txbxContent>
                    <w:p w:rsidR="00F1231E" w:rsidRPr="008F2498" w:rsidRDefault="00F1231E" w:rsidP="00F1231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ambria" w:hAnsi="Cambria"/>
                        </w:rPr>
                      </w:pPr>
                      <w:r w:rsidRPr="008F2498">
                        <w:rPr>
                          <w:rFonts w:ascii="Cambria" w:hAnsi="Cambria"/>
                        </w:rPr>
                        <w:t>Faire alerter ou alerter les secours en cas de :</w:t>
                      </w:r>
                    </w:p>
                    <w:p w:rsidR="00F1231E" w:rsidRPr="008F2498" w:rsidRDefault="00F1231E" w:rsidP="00F1231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40" w:lineRule="auto"/>
                        <w:ind w:left="1134" w:firstLine="0"/>
                        <w:jc w:val="both"/>
                        <w:rPr>
                          <w:rFonts w:ascii="Cambria" w:hAnsi="Cambria"/>
                        </w:rPr>
                      </w:pPr>
                      <w:r w:rsidRPr="008F2498">
                        <w:rPr>
                          <w:rFonts w:ascii="Cambria" w:hAnsi="Cambria"/>
                        </w:rPr>
                        <w:t>piqûres multiples</w:t>
                      </w:r>
                    </w:p>
                    <w:p w:rsidR="00F1231E" w:rsidRPr="008F2498" w:rsidRDefault="00F1231E" w:rsidP="00F1231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40" w:lineRule="auto"/>
                        <w:ind w:left="1134" w:firstLine="0"/>
                        <w:jc w:val="both"/>
                        <w:rPr>
                          <w:rFonts w:ascii="Cambria" w:hAnsi="Cambria"/>
                        </w:rPr>
                      </w:pPr>
                      <w:r w:rsidRPr="008F2498">
                        <w:rPr>
                          <w:rFonts w:ascii="Cambria" w:hAnsi="Cambria"/>
                        </w:rPr>
                        <w:t>personnes allergiques</w:t>
                      </w:r>
                    </w:p>
                    <w:p w:rsidR="00F1231E" w:rsidRPr="008F2498" w:rsidRDefault="00F1231E" w:rsidP="00F1231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40" w:lineRule="auto"/>
                        <w:ind w:left="1134" w:firstLine="0"/>
                        <w:jc w:val="both"/>
                        <w:rPr>
                          <w:rFonts w:ascii="Cambria" w:hAnsi="Cambria"/>
                        </w:rPr>
                      </w:pPr>
                      <w:r w:rsidRPr="008F2498">
                        <w:rPr>
                          <w:rFonts w:ascii="Cambria" w:hAnsi="Cambria"/>
                        </w:rPr>
                        <w:t>piqûres dans la bouche</w:t>
                      </w:r>
                    </w:p>
                    <w:p w:rsidR="00F1231E" w:rsidRPr="008F2498" w:rsidRDefault="00F1231E" w:rsidP="00F1231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40" w:lineRule="auto"/>
                        <w:ind w:left="1134" w:firstLine="0"/>
                        <w:jc w:val="both"/>
                        <w:rPr>
                          <w:rFonts w:ascii="Cambria" w:hAnsi="Cambria"/>
                        </w:rPr>
                      </w:pPr>
                      <w:r w:rsidRPr="008F2498">
                        <w:rPr>
                          <w:rFonts w:ascii="Cambria" w:hAnsi="Cambria"/>
                        </w:rPr>
                        <w:t>si une allergie se manifeste (réaction s’étendant au-delà du point de piqûre, sensation de malaise avec pâleur, gêne pour respirer, sensation de gonflement dans la gorge, gonflement des paupières ou du visage).</w:t>
                      </w:r>
                    </w:p>
                    <w:p w:rsidR="00F1231E" w:rsidRPr="008F2498" w:rsidRDefault="00F1231E" w:rsidP="00F1231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Cambria" w:hAnsi="Cambria"/>
                        </w:rPr>
                      </w:pPr>
                      <w:r w:rsidRPr="008F2498">
                        <w:rPr>
                          <w:rFonts w:ascii="Cambria" w:hAnsi="Cambria"/>
                        </w:rPr>
                        <w:t>Surveiller la victime.</w:t>
                      </w:r>
                    </w:p>
                    <w:p w:rsidR="00F1231E" w:rsidRDefault="00F1231E" w:rsidP="00F1231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630EFB">
        <w:rPr>
          <w:rFonts w:ascii="Cambria" w:hAnsi="Cambria"/>
          <w:noProof/>
          <w:lang w:eastAsia="fr-FR"/>
        </w:rPr>
        <w:drawing>
          <wp:anchor distT="0" distB="0" distL="114300" distR="114300" simplePos="0" relativeHeight="251681792" behindDoc="1" locked="0" layoutInCell="1" allowOverlap="1" wp14:anchorId="590BA157" wp14:editId="2E39749A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918845" cy="918845"/>
            <wp:effectExtent l="0" t="0" r="0" b="0"/>
            <wp:wrapTight wrapText="bothSides">
              <wp:wrapPolygon edited="0">
                <wp:start x="0" y="0"/>
                <wp:lineTo x="0" y="21048"/>
                <wp:lineTo x="21048" y="21048"/>
                <wp:lineTo x="21048" y="0"/>
                <wp:lineTo x="0" y="0"/>
              </wp:wrapPolygon>
            </wp:wrapTight>
            <wp:docPr id="54414" name="Image 54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07" name="alert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EFB">
        <w:rPr>
          <w:rFonts w:ascii="Cambria" w:hAnsi="Cambria"/>
          <w:b/>
          <w:color w:val="FFC000"/>
          <w:sz w:val="32"/>
          <w:szCs w:val="32"/>
        </w:rPr>
        <w:t>Alerter</w:t>
      </w: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F1231E" w:rsidRPr="00630EFB" w:rsidRDefault="00F1231E" w:rsidP="00F1231E">
      <w:pPr>
        <w:jc w:val="both"/>
        <w:rPr>
          <w:rFonts w:ascii="Cambria" w:hAnsi="Cambria"/>
        </w:rPr>
      </w:pPr>
    </w:p>
    <w:p w:rsidR="00BE2739" w:rsidRDefault="00BE2739"/>
    <w:sectPr w:rsidR="00BE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EC" w:rsidRDefault="000F4BEC" w:rsidP="000F4BEC">
      <w:pPr>
        <w:spacing w:after="0" w:line="240" w:lineRule="auto"/>
      </w:pPr>
      <w:r>
        <w:separator/>
      </w:r>
    </w:p>
  </w:endnote>
  <w:endnote w:type="continuationSeparator" w:id="0">
    <w:p w:rsidR="000F4BEC" w:rsidRDefault="000F4BEC" w:rsidP="000F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EC" w:rsidRDefault="000F4BEC" w:rsidP="000F4BEC">
      <w:pPr>
        <w:spacing w:after="0" w:line="240" w:lineRule="auto"/>
      </w:pPr>
      <w:r>
        <w:separator/>
      </w:r>
    </w:p>
  </w:footnote>
  <w:footnote w:type="continuationSeparator" w:id="0">
    <w:p w:rsidR="000F4BEC" w:rsidRDefault="000F4BEC" w:rsidP="000F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EC" w:rsidRDefault="000F4BEC">
    <w:pPr>
      <w:pStyle w:val="En-tte"/>
    </w:pPr>
    <w:r>
      <w:rPr>
        <w:noProof/>
        <w:lang w:eastAsia="fr-FR"/>
      </w:rPr>
      <w:drawing>
        <wp:inline distT="0" distB="0" distL="0" distR="0">
          <wp:extent cx="559558" cy="761952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rtical CC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898" cy="765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4FAE"/>
    <w:multiLevelType w:val="hybridMultilevel"/>
    <w:tmpl w:val="3ABEFE04"/>
    <w:lvl w:ilvl="0" w:tplc="5C44144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0118E"/>
    <w:multiLevelType w:val="hybridMultilevel"/>
    <w:tmpl w:val="098EDCEE"/>
    <w:lvl w:ilvl="0" w:tplc="5C44144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D4AB8"/>
    <w:multiLevelType w:val="hybridMultilevel"/>
    <w:tmpl w:val="8974C176"/>
    <w:lvl w:ilvl="0" w:tplc="5C44144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A4E28"/>
    <w:multiLevelType w:val="hybridMultilevel"/>
    <w:tmpl w:val="5AF2706E"/>
    <w:lvl w:ilvl="0" w:tplc="11F404D4">
      <w:start w:val="1"/>
      <w:numFmt w:val="bullet"/>
      <w:suff w:val="space"/>
      <w:lvlText w:val=""/>
      <w:lvlJc w:val="center"/>
      <w:pPr>
        <w:ind w:left="454" w:hanging="11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71CEA"/>
    <w:multiLevelType w:val="hybridMultilevel"/>
    <w:tmpl w:val="AE2EA784"/>
    <w:lvl w:ilvl="0" w:tplc="11F404D4">
      <w:start w:val="1"/>
      <w:numFmt w:val="bullet"/>
      <w:suff w:val="space"/>
      <w:lvlText w:val=""/>
      <w:lvlJc w:val="center"/>
      <w:pPr>
        <w:ind w:left="454" w:hanging="11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10830"/>
    <w:multiLevelType w:val="hybridMultilevel"/>
    <w:tmpl w:val="618236B4"/>
    <w:lvl w:ilvl="0" w:tplc="11F404D4">
      <w:start w:val="1"/>
      <w:numFmt w:val="bullet"/>
      <w:suff w:val="space"/>
      <w:lvlText w:val=""/>
      <w:lvlJc w:val="center"/>
      <w:pPr>
        <w:ind w:left="454" w:hanging="11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C1F5C"/>
    <w:multiLevelType w:val="hybridMultilevel"/>
    <w:tmpl w:val="A274D21C"/>
    <w:lvl w:ilvl="0" w:tplc="11F404D4">
      <w:start w:val="1"/>
      <w:numFmt w:val="bullet"/>
      <w:suff w:val="space"/>
      <w:lvlText w:val=""/>
      <w:lvlJc w:val="center"/>
      <w:pPr>
        <w:ind w:left="454" w:hanging="11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C5E03"/>
    <w:multiLevelType w:val="hybridMultilevel"/>
    <w:tmpl w:val="C304E14C"/>
    <w:lvl w:ilvl="0" w:tplc="11F404D4">
      <w:start w:val="1"/>
      <w:numFmt w:val="bullet"/>
      <w:suff w:val="space"/>
      <w:lvlText w:val=""/>
      <w:lvlJc w:val="center"/>
      <w:pPr>
        <w:ind w:left="454" w:hanging="11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A038E"/>
    <w:multiLevelType w:val="hybridMultilevel"/>
    <w:tmpl w:val="3334E0C6"/>
    <w:lvl w:ilvl="0" w:tplc="B0FAE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00C6B"/>
    <w:multiLevelType w:val="hybridMultilevel"/>
    <w:tmpl w:val="BCE89C76"/>
    <w:lvl w:ilvl="0" w:tplc="11F404D4">
      <w:start w:val="1"/>
      <w:numFmt w:val="bullet"/>
      <w:suff w:val="space"/>
      <w:lvlText w:val=""/>
      <w:lvlJc w:val="center"/>
      <w:pPr>
        <w:ind w:left="454" w:hanging="11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265DB"/>
    <w:multiLevelType w:val="hybridMultilevel"/>
    <w:tmpl w:val="7D2EC372"/>
    <w:lvl w:ilvl="0" w:tplc="5C44144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1E"/>
    <w:rsid w:val="000F4BEC"/>
    <w:rsid w:val="00AA2390"/>
    <w:rsid w:val="00BE2739"/>
    <w:rsid w:val="00DF5E69"/>
    <w:rsid w:val="00F1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1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231E"/>
    <w:pPr>
      <w:ind w:left="720"/>
      <w:contextualSpacing/>
    </w:pPr>
  </w:style>
  <w:style w:type="paragraph" w:customStyle="1" w:styleId="FICHE">
    <w:name w:val="FICHE"/>
    <w:basedOn w:val="Normal"/>
    <w:qFormat/>
    <w:rsid w:val="00F1231E"/>
    <w:pPr>
      <w:jc w:val="center"/>
    </w:pPr>
    <w:rPr>
      <w:rFonts w:ascii="Cambria" w:hAnsi="Cambria"/>
      <w:b/>
      <w:color w:val="00B0F0"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0F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BEC"/>
  </w:style>
  <w:style w:type="paragraph" w:styleId="Pieddepage">
    <w:name w:val="footer"/>
    <w:basedOn w:val="Normal"/>
    <w:link w:val="PieddepageCar"/>
    <w:uiPriority w:val="99"/>
    <w:unhideWhenUsed/>
    <w:rsid w:val="000F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BEC"/>
  </w:style>
  <w:style w:type="paragraph" w:styleId="Textedebulles">
    <w:name w:val="Balloon Text"/>
    <w:basedOn w:val="Normal"/>
    <w:link w:val="TextedebullesCar"/>
    <w:uiPriority w:val="99"/>
    <w:semiHidden/>
    <w:unhideWhenUsed/>
    <w:rsid w:val="000F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1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231E"/>
    <w:pPr>
      <w:ind w:left="720"/>
      <w:contextualSpacing/>
    </w:pPr>
  </w:style>
  <w:style w:type="paragraph" w:customStyle="1" w:styleId="FICHE">
    <w:name w:val="FICHE"/>
    <w:basedOn w:val="Normal"/>
    <w:qFormat/>
    <w:rsid w:val="00F1231E"/>
    <w:pPr>
      <w:jc w:val="center"/>
    </w:pPr>
    <w:rPr>
      <w:rFonts w:ascii="Cambria" w:hAnsi="Cambria"/>
      <w:b/>
      <w:color w:val="00B0F0"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0F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BEC"/>
  </w:style>
  <w:style w:type="paragraph" w:styleId="Pieddepage">
    <w:name w:val="footer"/>
    <w:basedOn w:val="Normal"/>
    <w:link w:val="PieddepageCar"/>
    <w:uiPriority w:val="99"/>
    <w:unhideWhenUsed/>
    <w:rsid w:val="000F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BEC"/>
  </w:style>
  <w:style w:type="paragraph" w:styleId="Textedebulles">
    <w:name w:val="Balloon Text"/>
    <w:basedOn w:val="Normal"/>
    <w:link w:val="TextedebullesCar"/>
    <w:uiPriority w:val="99"/>
    <w:semiHidden/>
    <w:unhideWhenUsed/>
    <w:rsid w:val="000F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Utilisateur</cp:lastModifiedBy>
  <cp:revision>2</cp:revision>
  <cp:lastPrinted>2019-06-14T13:21:00Z</cp:lastPrinted>
  <dcterms:created xsi:type="dcterms:W3CDTF">2019-06-14T13:23:00Z</dcterms:created>
  <dcterms:modified xsi:type="dcterms:W3CDTF">2019-06-14T13:23:00Z</dcterms:modified>
</cp:coreProperties>
</file>